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STK647148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1-[4-(2-methoxyphenyl)piperazin-1-yl]-2-[2-(4-methoxyphenyl)-1,3-thiazol-4-yl]ethanone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1-[4-(2-methoxyphenyl)piperazin-1-yl]-2-[2-(4-methoxyphenyl)-1,3-thiazol-4-yl]ethanone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C23H25N3O3S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STK647148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