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STK647495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2-chloro-N-[2-(3,4-dimethoxyphenyl)ethyl]-4-(1,1-dioxido-1,2-thiazinan-2-yl)benzamide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2-chloro-N-[2-(3,4-dimethoxyphenyl)ethyl]-4-(1,1-dioxido-1,2-thiazinan-2-yl)benzamide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C21H25ClN2O5S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452.96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STK647495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