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N-[4-({2-[2-(pyridin-4-yl)-1,3-thiazol-4-yl]ethyl}sulfamoyl)phenyl]acetamide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N-[4-({2-[2-(pyridin-4-yl)-1,3-thiazol-4-yl]ethyl}sulfamoyl)phenyl]acetamide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