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STK656239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5-{[(3-phenyl-1,2,4-oxadiazol-5-yl)methyl]sulfanyl}-1-[3-(trifluoromethyl)phenyl]-1H-tetrazole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5-{[(3-phenyl-1,2,4-oxadiazol-5-yl)methyl]sulfanyl}-1-[3-(trifluoromethyl)phenyl]-1H-tetrazole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C17H11F3N6OS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404.38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STK656239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