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6-(1,5-dimethyl-1H-pyrazol-4-yl)-3-(4-methoxyphenyl)[1,2,4]triazolo[3,4-b][1,3,4]thiadiazole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6-(1,5-dimethyl-1H-pyrazol-4-yl)-3-(4-methoxyphenyl)[1,2,4]triazolo[3,4-b][1,3,4]thiadiazole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