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STK658489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(5-bromo-1H-indol-3-yl){4-[(4-methyl-1,2,5-oxadiazol-3-yl)methyl]piperazin-1-yl}acetic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(5-bromo-1H-indol-3-yl){4-[(4-methyl-1,2,5-oxadiazol-3-yl)methyl]piperazin-1-yl}acetic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C18H20BrN5O3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STK658489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