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7-chloro-N-(furan-2-ylmethyl)-5-hydroxy[1,2,3]triazolo[1,5-a]quinazoline-3-carboxamide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7-chloro-N-(furan-2-ylmethyl)-5-hydroxy[1,2,3]triazolo[1,5-a]quinazoline-3-carboxamide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