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{4-[(N,N-dibenzylglycyl)amino]-2-methoxyphenyl}carbamate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{4-[(N,N-dibenzylglycyl)amino]-2-methoxyphenyl}carbamate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