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3,5-dinitro-N-phenyl-2-[(E)-(2-phenylhydrazinylidene)methyl]aniline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3,5-dinitro-N-phenyl-2-[(E)-(2-phenylhydrazinylidene)methyl]aniline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