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N-[(4-ethoxy-6-phenyl-1,3,5-triazin-2-yl)carbamoyl]-4-fluorobenzenesulfonamide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N-[(4-ethoxy-6-phenyl-1,3,5-triazin-2-yl)carbamoyl]-4-fluorobenzenesulfonamide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