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2-(1-{[2-(3,4-diethoxyphenyl)ethyl]amino}ethylidene)cyclohexane-1,3-dione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2-(1-{[2-(3,4-diethoxyphenyl)ethyl]amino}ethylidene)cyclohexane-1,3-dione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