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STK682201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3-(4-chlorophenyl)-3-{[(2-methylphenoxy)acetyl]amino}propanoic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3-(4-chlorophenyl)-3-{[(2-methylphenoxy)acetyl]amino}propanoic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STK682201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