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3-(2,5-dioxopyrrolidin-1-yl)-3-(4-methoxyphenyl)propanoic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3-(2,5-dioxopyrrolidin-1-yl)-3-(4-methoxyphenyl)propanoic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