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STK688983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2-methyl-5-[3-(morpholin-4-ylsulfonyl)phenyl]-1-phenyl-1H-pyrrole-3-carboxylate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2-methyl-5-[3-(morpholin-4-ylsulfonyl)phenyl]-1-phenyl-1H-pyrrole-3-carboxylate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STK688983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