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STK693294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3-(5-chloro-2-methoxyphenyl)-N-[2-({[3-(trifluoromethyl)phenoxy]acetyl}amino)ethyl]-1,2,4-oxadiazole-5-carboxamide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3-(5-chloro-2-methoxyphenyl)-N-[2-({[3-(trifluoromethyl)phenoxy]acetyl}amino)ethyl]-1,2,4-oxadiazole-5-carboxamide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C21H18ClF3N4O5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498.85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STK693294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