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STK694246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7-tert-butyl-5-(furan-2-yl)-3-phenyl-6,7,8,9-tetrahydropyrazolo[1,5-a]quinazoline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7-tert-butyl-5-(furan-2-yl)-3-phenyl-6,7,8,9-tetrahydropyrazolo[1,5-a]quinazoline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STK694246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