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2-chloro-5-fluoro-4-(2-methyl-5-nitro-1H-imidazol-1-yl)pyrimidine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2-chloro-5-fluoro-4-(2-methyl-5-nitro-1H-imidazol-1-yl)pyrimidine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C8H5ClFN5O2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