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7-benzyl-1,3-dimethyl-8-[(2E)-2-(quinolin-2-ylmethylidene)hydrazinyl]-3,7-dihydro-1H-purine-2,6-dione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7-benzyl-1,3-dimethyl-8-[(2E)-2-(quinolin-2-ylmethylidene)hydrazinyl]-3,7-dihydro-1H-purine-2,6-dione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