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3-(naphthalen-2-yl)-5-(trifluoromethyl)-1,2-oxazole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3-(naphthalen-2-yl)-5-(trifluoromethyl)-1,2-oxazole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C14H8F3NO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