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N-{1-[(2,5-dichlorophenyl)amino]-2-(4-methylphenyl)-2-oxoethyl}furan-2-carboxamide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N-{1-[(2,5-dichlorophenyl)amino]-2-(4-methylphenyl)-2-oxoethyl}furan-2-carboxamide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STK701751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