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(2Z)-2-(2-chlorobenzylidene)-7-methyl-3-oxo-5-[(E)-2-phenylethenyl]-2,3-dihydro-5H-[1,3]thiazolo[3,2-a]pyrimidine-6-carboxylate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(2Z)-2-(2-chlorobenzylidene)-7-methyl-3-oxo-5-[(E)-2-phenylethenyl]-2,3-dihydro-5H-[1,3]thiazolo[3,2-a]pyrimidine-6-carboxylate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