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STK705248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4-(1-benzofuran-2-ylcarbonyl)-1-(4,6-dimethyl-1,3-benzothiazol-2-yl)-3-hydroxy-5-(3,4,5-trimethoxyphenyl)-1,5-dihydro-2H-pyrrol-2-one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4-(1-benzofuran-2-ylcarbonyl)-1-(4,6-dimethyl-1,3-benzothiazol-2-yl)-3-hydroxy-5-(3,4,5-trimethoxyphenyl)-1,5-dihydro-2H-pyrrol-2-one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C31H26N2O7S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570.62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STK705248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