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6-(1-benzofuran-2-yl)-3-(methoxymethyl)[1,2,4]triazolo[3,4-b][1,3,4]thiadiazole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6-(1-benzofuran-2-yl)-3-(methoxymethyl)[1,2,4]triazolo[3,4-b][1,3,4]thiadiazole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