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STK710366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(2Z,5Z)-3-cyclopentyl-5-{4-[(3,4-dichlorobenzyl)oxy]benzylidene}-2-(phenylimino)-1,3-thiazolidin-4-one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(2Z,5Z)-3-cyclopentyl-5-{4-[(3,4-dichlorobenzyl)oxy]benzylidene}-2-(phenylimino)-1,3-thiazolidin-4-one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C28H24Cl2N2O2S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523.48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STK710366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