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N-[3-(4-chlorophenyl)-1-methyl-4-oxo-1,4-dihydroquinolin-2-yl]thiophene-2-carboxamide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N-[3-(4-chlorophenyl)-1-methyl-4-oxo-1,4-dihydroquinolin-2-yl]thiophene-2-carboxamide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