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4-({(Z)-2-cyano-2-[(4-methoxyphenyl)sulfonyl]ethenyl}amino)benzoate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4-({(Z)-2-cyano-2-[(4-methoxyphenyl)sulfonyl]ethenyl}amino)benzoate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