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STK717099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N-(5-methyl-1,3-thiazol-2-yl)-2-(4-oxo-1,2,3-benzotriazin-3(4H)-yl)acetamide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N-(5-methyl-1,3-thiazol-2-yl)-2-(4-oxo-1,2,3-benzotriazin-3(4H)-yl)acetamide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C13H11N5O2S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301.33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STK717099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