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1-[(4-bromobenzyl)sulfanyl]-4-cyclohexyl-7,7-dimethyl-6,9-dihydro-7H-pyrano[4',3':4,5]thieno[3,2-e][1,2,4]triazolo[4,3-a]pyrimidin-5(4H)-one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1-[(4-bromobenzyl)sulfanyl]-4-cyclohexyl-7,7-dimethyl-6,9-dihydro-7H-pyrano[4',3':4,5]thieno[3,2-e][1,2,4]triazolo[4,3-a]pyrimidin-5(4H)-one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C25H27BrN4O2S2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