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STK720697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N-benzyl-2-[(12-methyl-10,11,12,13-tetrahydro[1]benzothieno[3,2-e]bis[1,2,4]triazolo[4,3-a:1',5'-c]pyrimidin-7-yl)sulfanyl]acetamide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N-benzyl-2-[(12-methyl-10,11,12,13-tetrahydro[1]benzothieno[3,2-e]bis[1,2,4]triazolo[4,3-a:1',5'-c]pyrimidin-7-yl)sulfanyl]acetamide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C22H21N7OS2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463.59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STK720697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