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2-[(12-methyl-10,11,12,13-tetrahydro[1]benzothieno[3,2-e]bis[1,2,4]triazolo[4,3-a:1',5'-c]pyrimidin-7-yl)sulfanyl]-1-phenylethanone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2-[(12-methyl-10,11,12,13-tetrahydro[1]benzothieno[3,2-e]bis[1,2,4]triazolo[4,3-a:1',5'-c]pyrimidin-7-yl)sulfanyl]-1-phenylethanone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C21H18N6OS2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