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2-(diphenylmethyl)-5,6,7,8-tetrahydro[1]benzothieno[2,3-d]pyrimidin-4-amine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2-(diphenylmethyl)-5,6,7,8-tetrahydro[1]benzothieno[2,3-d]pyrimidin-4-amine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