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STK730489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N-(4-{[(2E)-2-(4-fluorobenzylidene)hydrazinyl]carbonyl}phenyl)butanamide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N-(4-{[(2E)-2-(4-fluorobenzylidene)hydrazinyl]carbonyl}phenyl)butanamide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C18H18FN3O2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327.36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STK730489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