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STK737293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(4-chlorophenyl)(5-{[(furan-2-ylmethyl)sulfanyl]methyl}furan-2-yl)methanone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(4-chlorophenyl)(5-{[(furan-2-ylmethyl)sulfanyl]methyl}furan-2-yl)methanone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C17H13ClO3S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STK737293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