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STK753181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4-(2-ethoxyphenyl)-6-methyl-2-thioxo-1,2,3,4-tetrahydropyrimidine-5-carboxylate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4-(2-ethoxyphenyl)-6-methyl-2-thioxo-1,2,3,4-tetrahydropyrimidine-5-carboxylate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STK753181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