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STK753280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4-(4-bromophenyl)-3-methyl-1-thia-4-azaspiro[4.5]decan-2-one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4-(4-bromophenyl)-3-methyl-1-thia-4-azaspiro[4.5]decan-2-one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C15H18BrNOS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STK753280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