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3-(2-bromophenyl)-1,2,3,4-oxatriazol-3-ium-5-olate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3-(2-bromophenyl)-1,2,3,4-oxatriazol-3-ium-5-olate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