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2-(3-{2-[(4-methylphenyl)amino]-1,3-thiazol-4-yl}phenyl)-1H-isoindole-1,3(2H)-dione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2-(3-{2-[(4-methylphenyl)amino]-1,3-thiazol-4-yl}phenyl)-1H-isoindole-1,3(2H)-dione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