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2-(naphthalen-1-ylamino)-2-oxoethyl (4-nitro-1,3-dioxo-1,3-dihydro-2H-isoindol-2-yl)acetate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2-(naphthalen-1-ylamino)-2-oxoethyl (4-nitro-1,3-dioxo-1,3-dihydro-2H-isoindol-2-yl)acetate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