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4-{[(3E)-4-bromo-5-methyl-2-oxo-1,2-dihydro-3H-indol-3-ylidene]amino}benzonitrile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4-{[(3E)-4-bromo-5-methyl-2-oxo-1,2-dihydro-3H-indol-3-ylidene]amino}benzonitrile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