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2-ethoxy-4-{(E)-[2-({[(2E)-3-phenylprop-2-enoyl]amino}acetyl)hydrazinylidene]methyl}phenyl thiophene-2-carboxylate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2-ethoxy-4-{(E)-[2-({[(2E)-3-phenylprop-2-enoyl]amino}acetyl)hydrazinylidene]methyl}phenyl thiophene-2-carboxylate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477.54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STK755154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