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2-methoxy-4-{(E)-[2-({[(3-methoxyphenyl)carbonyl]amino}acetyl)hydrazinylidene]methyl}phenyl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2-methoxy-4-{(E)-[2-({[(3-methoxyphenyl)carbonyl]amino}acetyl)hydrazinylidene]methyl}phenyl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