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2-amino-4-(1,3-benzodioxol-5-yl)-1-(3-chloro-2-methylphenyl)-5-oxo-1,4,5,6,7,8-hexahydroquinoline-3-carbonitrile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2-amino-4-(1,3-benzodioxol-5-yl)-1-(3-chloro-2-methylphenyl)-5-oxo-1,4,5,6,7,8-hexahydroquinoline-3-carbonitrile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