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3,4-difluoro-N'-{(Z)-(4-fluorophenyl)[4-(piperidin-1-yl)phenyl]methylidene}benzohydrazide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3,4-difluoro-N'-{(Z)-(4-fluorophenyl)[4-(piperidin-1-yl)phenyl]methylidene}benzohydrazide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