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2-hydroxy-N'-[(Z)-{3-nitro-4-[(6-nitro-1,3-benzothiazol-2-yl)sulfanyl]phenyl}methylidene]benzohydrazide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2-hydroxy-N'-[(Z)-{3-nitro-4-[(6-nitro-1,3-benzothiazol-2-yl)sulfanyl]phenyl}methylidene]benzohydrazide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C21H13N5O6S2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