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2-methoxy-4-(3-{[(E)-(6-nitro-1,3-benzodioxol-5-yl)methylidene]amino}imidazo[1,2-a]pyridin-2-yl)phenol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2-methoxy-4-(3-{[(E)-(6-nitro-1,3-benzodioxol-5-yl)methylidene]amino}imidazo[1,2-a]pyridin-2-yl)phenol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