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N-{(E)-[5-(4-chloro-3-nitrophenyl)furan-2-yl]methylidene}-2-(furan-2-yl)imidazo[1,2-a]pyridin-3-amine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N-{(E)-[5-(4-chloro-3-nitrophenyl)furan-2-yl]methylidene}-2-(furan-2-yl)imidazo[1,2-a]pyridin-3-amine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