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4-phenyl-2-(prop-2-yn-1-ylsulfanyl)-6-(thiophen-2-yl)pyridine-3-carbonitrile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4-phenyl-2-(prop-2-yn-1-ylsulfanyl)-6-(thiophen-2-yl)pyridine-3-carbonitrile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C19H12N2S2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STK755356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