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4-[(2,4-difluorophenyl)amino]-4-oxobutanoate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4-[(2,4-difluorophenyl)amino]-4-oxobutanoate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C13H11F6NO3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