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5-(2,4-dimethylphenyl)-4,6-dioxo-1,3a,4,5,6,6a-hexahydropyrrolo[3,4-c]pyrazole-3-carboxylate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5-(2,4-dimethylphenyl)-4,6-dioxo-1,3a,4,5,6,6a-hexahydropyrrolo[3,4-c]pyrazole-3-carboxylate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