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4-[2-(2-methoxy-2-oxoethoxy)phenyl]-6-methyl-2-thioxo-1,2,3,4-tetrahydropyrimidine-5-carboxylate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4-[2-(2-methoxy-2-oxoethoxy)phenyl]-6-methyl-2-thioxo-1,2,3,4-tetrahydropyrimidine-5-carboxylate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